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E1921" w:rsidRPr="008A0461" w:rsidTr="007F019E">
        <w:tc>
          <w:tcPr>
            <w:tcW w:w="4503" w:type="dxa"/>
            <w:hideMark/>
          </w:tcPr>
          <w:p w:rsidR="00DE1921" w:rsidRPr="008A0461" w:rsidRDefault="00DE1921" w:rsidP="007F019E">
            <w:r>
              <w:rPr>
                <w:b/>
                <w:noProof/>
                <w:lang w:val="sr-Cyrl-RS"/>
              </w:rPr>
              <w:t xml:space="preserve">                            </w:t>
            </w:r>
            <w:r w:rsidRPr="008A0461">
              <w:rPr>
                <w:b/>
                <w:noProof/>
              </w:rPr>
              <w:t xml:space="preserve">  </w:t>
            </w:r>
            <w:r w:rsidRPr="008A0461">
              <w:rPr>
                <w:b/>
                <w:noProof/>
              </w:rPr>
              <w:drawing>
                <wp:inline distT="0" distB="0" distL="0" distR="0" wp14:anchorId="5D9B8D2E" wp14:editId="338401BE">
                  <wp:extent cx="440055" cy="64706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21" w:rsidRPr="008A0461" w:rsidTr="007F019E">
        <w:tc>
          <w:tcPr>
            <w:tcW w:w="4503" w:type="dxa"/>
            <w:hideMark/>
          </w:tcPr>
          <w:p w:rsidR="00DE1921" w:rsidRPr="008A0461" w:rsidRDefault="00DE1921" w:rsidP="007F019E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Република Србија</w:t>
            </w:r>
          </w:p>
          <w:p w:rsidR="00DE1921" w:rsidRPr="008A0461" w:rsidRDefault="00DE1921" w:rsidP="007F019E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 xml:space="preserve">МИНИСТАРСТВО ТРГОВИНЕ, </w:t>
            </w:r>
          </w:p>
          <w:p w:rsidR="00DE1921" w:rsidRPr="008A0461" w:rsidRDefault="00DE1921" w:rsidP="007F019E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ТУРИЗМА И ТЕЛЕКОМУНИКАЦИЈА</w:t>
            </w:r>
          </w:p>
          <w:p w:rsidR="00DE1921" w:rsidRPr="008A0461" w:rsidRDefault="00DE1921" w:rsidP="00CB2CBC">
            <w:pPr>
              <w:jc w:val="center"/>
              <w:rPr>
                <w:lang w:val="ru-RU"/>
              </w:rPr>
            </w:pPr>
            <w:r w:rsidRPr="0098500C">
              <w:rPr>
                <w:lang w:val="ru-RU"/>
              </w:rPr>
              <w:t xml:space="preserve">Број: </w:t>
            </w:r>
            <w:r w:rsidR="00CB2CBC" w:rsidRPr="00CB2CBC">
              <w:rPr>
                <w:bCs/>
                <w:lang w:val="sr-Cyrl-CS"/>
              </w:rPr>
              <w:t>404-02-</w:t>
            </w:r>
            <w:r w:rsidR="00B57CE0">
              <w:rPr>
                <w:bCs/>
              </w:rPr>
              <w:t>94</w:t>
            </w:r>
            <w:r w:rsidR="00CB2CBC" w:rsidRPr="00CB2CBC">
              <w:rPr>
                <w:bCs/>
                <w:lang w:val="sr-Cyrl-CS"/>
              </w:rPr>
              <w:t>/201</w:t>
            </w:r>
            <w:r w:rsidR="00CB2CBC" w:rsidRPr="00CB2CBC">
              <w:rPr>
                <w:bCs/>
                <w:lang w:val="sr-Latn-CS"/>
              </w:rPr>
              <w:t>7</w:t>
            </w:r>
            <w:r w:rsidR="00CB2CBC" w:rsidRPr="00CB2CBC">
              <w:rPr>
                <w:bCs/>
                <w:lang w:val="sr-Cyrl-CS"/>
              </w:rPr>
              <w:t>-02</w:t>
            </w:r>
            <w:r w:rsidR="00B57CE0">
              <w:rPr>
                <w:bCs/>
              </w:rPr>
              <w:t>/4</w:t>
            </w:r>
            <w:r w:rsidR="008C0CF7">
              <w:rPr>
                <w:lang w:val="sr-Cyrl-RS"/>
              </w:rPr>
              <w:t xml:space="preserve">              </w:t>
            </w:r>
            <w:r w:rsidR="00B57CE0">
              <w:rPr>
                <w:lang w:val="sr-Latn-RS"/>
              </w:rPr>
              <w:t>08</w:t>
            </w:r>
            <w:r>
              <w:t>.</w:t>
            </w:r>
            <w:r w:rsidR="00B57CE0">
              <w:rPr>
                <w:lang w:val="sr-Cyrl-RS"/>
              </w:rPr>
              <w:t>07</w:t>
            </w:r>
            <w:r w:rsidRPr="00F747E3">
              <w:t>.</w:t>
            </w:r>
            <w:r w:rsidRPr="0098500C">
              <w:rPr>
                <w:lang w:val="ru-RU"/>
              </w:rPr>
              <w:t>201</w:t>
            </w:r>
            <w:r w:rsidR="00CB2CBC">
              <w:t>7</w:t>
            </w:r>
            <w:r w:rsidRPr="0098500C">
              <w:rPr>
                <w:lang w:val="ru-RU"/>
              </w:rPr>
              <w:t>. године</w:t>
            </w:r>
          </w:p>
          <w:p w:rsidR="00DE1921" w:rsidRPr="008A0461" w:rsidRDefault="00DE1921" w:rsidP="007F019E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Немањина 22-26</w:t>
            </w:r>
          </w:p>
          <w:p w:rsidR="00DE1921" w:rsidRDefault="00DE1921" w:rsidP="007F019E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Б е о г р а д</w:t>
            </w:r>
          </w:p>
          <w:p w:rsidR="00DE1921" w:rsidRDefault="00DE1921" w:rsidP="007F019E">
            <w:pPr>
              <w:jc w:val="center"/>
              <w:rPr>
                <w:lang w:val="ru-RU"/>
              </w:rPr>
            </w:pPr>
          </w:p>
          <w:p w:rsidR="00B57CE0" w:rsidRDefault="00B57CE0" w:rsidP="007F019E">
            <w:pPr>
              <w:jc w:val="center"/>
              <w:rPr>
                <w:lang w:val="ru-RU"/>
              </w:rPr>
            </w:pPr>
          </w:p>
          <w:p w:rsidR="00B57CE0" w:rsidRPr="008A0461" w:rsidRDefault="00B57CE0" w:rsidP="007F019E">
            <w:pPr>
              <w:jc w:val="center"/>
              <w:rPr>
                <w:lang w:val="ru-RU"/>
              </w:rPr>
            </w:pPr>
            <w:bookmarkStart w:id="0" w:name="_GoBack"/>
            <w:bookmarkEnd w:id="0"/>
          </w:p>
        </w:tc>
      </w:tr>
    </w:tbl>
    <w:p w:rsidR="00DE1921" w:rsidRPr="007F019E" w:rsidRDefault="00DE1921" w:rsidP="00DE1921">
      <w:pPr>
        <w:jc w:val="center"/>
        <w:rPr>
          <w:rFonts w:eastAsia="Calibri"/>
          <w:b/>
          <w:lang w:val="sr-Cyrl-RS"/>
        </w:rPr>
      </w:pPr>
      <w:r w:rsidRPr="007F019E">
        <w:rPr>
          <w:rFonts w:eastAsia="Calibri"/>
          <w:b/>
          <w:lang w:val="sr-Cyrl-RS"/>
        </w:rPr>
        <w:t>Одговор на захтев за додатне информације или појашњења у вези са</w:t>
      </w:r>
    </w:p>
    <w:p w:rsidR="00DE1921" w:rsidRPr="007F019E" w:rsidRDefault="00DE1921" w:rsidP="00DE1921">
      <w:pPr>
        <w:jc w:val="center"/>
        <w:rPr>
          <w:rFonts w:eastAsia="Calibri"/>
          <w:b/>
          <w:lang w:val="sr-Cyrl-RS"/>
        </w:rPr>
      </w:pPr>
      <w:r w:rsidRPr="007F019E">
        <w:rPr>
          <w:rFonts w:eastAsia="Calibri"/>
          <w:b/>
          <w:lang w:val="sr-Cyrl-RS"/>
        </w:rPr>
        <w:t xml:space="preserve"> припремањем понуде</w:t>
      </w:r>
    </w:p>
    <w:p w:rsidR="00DE1921" w:rsidRPr="007F019E" w:rsidRDefault="00DE1921" w:rsidP="00DE1921">
      <w:pPr>
        <w:jc w:val="center"/>
        <w:rPr>
          <w:rFonts w:eastAsia="Calibri"/>
          <w:b/>
          <w:lang w:val="sr-Cyrl-RS"/>
        </w:rPr>
      </w:pPr>
    </w:p>
    <w:p w:rsidR="00DE1921" w:rsidRPr="007F019E" w:rsidRDefault="00DE1921" w:rsidP="00DE1921">
      <w:pPr>
        <w:jc w:val="both"/>
        <w:rPr>
          <w:lang w:val="sr-Cyrl-CS"/>
        </w:rPr>
      </w:pPr>
      <w:r w:rsidRPr="007F019E">
        <w:rPr>
          <w:rFonts w:eastAsia="Calibri"/>
          <w:b/>
          <w:lang w:val="sr-Cyrl-RS"/>
        </w:rPr>
        <w:tab/>
      </w:r>
    </w:p>
    <w:p w:rsidR="00B57CE0" w:rsidRPr="00B57CE0" w:rsidRDefault="00DE1921" w:rsidP="00B57CE0">
      <w:pPr>
        <w:jc w:val="both"/>
        <w:rPr>
          <w:sz w:val="22"/>
          <w:szCs w:val="22"/>
        </w:rPr>
      </w:pPr>
      <w:r w:rsidRPr="007F019E">
        <w:rPr>
          <w:b/>
          <w:lang w:val="sr-Cyrl-CS"/>
        </w:rPr>
        <w:t>ПИТАЊЕ 1</w:t>
      </w:r>
      <w:r w:rsidR="00CB2CBC" w:rsidRPr="007F019E">
        <w:rPr>
          <w:b/>
          <w:lang w:val="sr-Cyrl-CS"/>
        </w:rPr>
        <w:t>:</w:t>
      </w:r>
      <w:r w:rsidR="00CB2CBC" w:rsidRPr="007F019E">
        <w:rPr>
          <w:rFonts w:eastAsia="Calibri"/>
          <w:lang w:val="sr-Latn-RS"/>
        </w:rPr>
        <w:t xml:space="preserve"> </w:t>
      </w:r>
      <w:r w:rsidR="00B57CE0" w:rsidRPr="00B57CE0">
        <w:rPr>
          <w:lang w:val="sr-Cyrl-RS"/>
        </w:rPr>
        <w:t xml:space="preserve">Како бисмо могли да припремимо понуду замолила бих вас да нам кажете где можемо да нађемо или да ли можете да нам доставите </w:t>
      </w:r>
      <w:proofErr w:type="spellStart"/>
      <w:r w:rsidR="00B57CE0" w:rsidRPr="00B57CE0">
        <w:t>Студиј</w:t>
      </w:r>
      <w:proofErr w:type="spellEnd"/>
      <w:r w:rsidR="00B57CE0" w:rsidRPr="00B57CE0">
        <w:rPr>
          <w:lang w:val="sr-Cyrl-RS"/>
        </w:rPr>
        <w:t>у</w:t>
      </w:r>
      <w:r w:rsidR="00B57CE0" w:rsidRPr="00B57CE0">
        <w:t xml:space="preserve"> </w:t>
      </w:r>
      <w:proofErr w:type="spellStart"/>
      <w:r w:rsidR="00B57CE0" w:rsidRPr="00B57CE0">
        <w:t>усвојен</w:t>
      </w:r>
      <w:proofErr w:type="spellEnd"/>
      <w:r w:rsidR="00B57CE0" w:rsidRPr="00B57CE0">
        <w:rPr>
          <w:lang w:val="sr-Cyrl-RS"/>
        </w:rPr>
        <w:t>у</w:t>
      </w:r>
      <w:r w:rsidR="00B57CE0" w:rsidRPr="00B57CE0">
        <w:t xml:space="preserve"> 2010. </w:t>
      </w:r>
      <w:proofErr w:type="spellStart"/>
      <w:proofErr w:type="gramStart"/>
      <w:r w:rsidR="00B57CE0" w:rsidRPr="00B57CE0">
        <w:t>године</w:t>
      </w:r>
      <w:proofErr w:type="spellEnd"/>
      <w:proofErr w:type="gramEnd"/>
      <w:r w:rsidR="00B57CE0" w:rsidRPr="00B57CE0">
        <w:t xml:space="preserve"> </w:t>
      </w:r>
      <w:proofErr w:type="spellStart"/>
      <w:r w:rsidR="00B57CE0" w:rsidRPr="00B57CE0">
        <w:t>од</w:t>
      </w:r>
      <w:proofErr w:type="spellEnd"/>
      <w:r w:rsidR="00B57CE0" w:rsidRPr="00B57CE0">
        <w:t xml:space="preserve"> </w:t>
      </w:r>
      <w:proofErr w:type="spellStart"/>
      <w:r w:rsidR="00B57CE0" w:rsidRPr="00B57CE0">
        <w:t>стране</w:t>
      </w:r>
      <w:proofErr w:type="spellEnd"/>
      <w:r w:rsidR="00B57CE0" w:rsidRPr="00B57CE0">
        <w:t xml:space="preserve"> </w:t>
      </w:r>
      <w:proofErr w:type="spellStart"/>
      <w:r w:rsidR="00B57CE0" w:rsidRPr="00B57CE0">
        <w:t>Министарства</w:t>
      </w:r>
      <w:proofErr w:type="spellEnd"/>
      <w:r w:rsidR="00B57CE0" w:rsidRPr="00B57CE0">
        <w:t xml:space="preserve"> </w:t>
      </w:r>
      <w:proofErr w:type="spellStart"/>
      <w:r w:rsidR="00B57CE0" w:rsidRPr="00B57CE0">
        <w:t>трговине</w:t>
      </w:r>
      <w:proofErr w:type="spellEnd"/>
      <w:r w:rsidR="00B57CE0" w:rsidRPr="00B57CE0">
        <w:t xml:space="preserve"> и </w:t>
      </w:r>
      <w:proofErr w:type="spellStart"/>
      <w:r w:rsidR="00B57CE0" w:rsidRPr="00B57CE0">
        <w:t>услуга</w:t>
      </w:r>
      <w:proofErr w:type="spellEnd"/>
      <w:r w:rsidR="00B57CE0" w:rsidRPr="00B57CE0">
        <w:t xml:space="preserve"> </w:t>
      </w:r>
      <w:r w:rsidR="00B57CE0" w:rsidRPr="00B57CE0">
        <w:rPr>
          <w:lang w:val="sr-Cyrl-RS"/>
        </w:rPr>
        <w:t xml:space="preserve">- </w:t>
      </w:r>
      <w:proofErr w:type="spellStart"/>
      <w:r w:rsidR="00B57CE0" w:rsidRPr="00B57CE0">
        <w:t>пројек</w:t>
      </w:r>
      <w:proofErr w:type="spellEnd"/>
      <w:r w:rsidR="00B57CE0" w:rsidRPr="00B57CE0">
        <w:rPr>
          <w:lang w:val="sr-Cyrl-RS"/>
        </w:rPr>
        <w:t>а</w:t>
      </w:r>
      <w:r w:rsidR="00B57CE0" w:rsidRPr="00B57CE0">
        <w:t xml:space="preserve">т </w:t>
      </w:r>
      <w:proofErr w:type="spellStart"/>
      <w:r w:rsidR="00B57CE0" w:rsidRPr="00B57CE0">
        <w:t>под</w:t>
      </w:r>
      <w:proofErr w:type="spellEnd"/>
      <w:r w:rsidR="00B57CE0" w:rsidRPr="00B57CE0">
        <w:t xml:space="preserve"> </w:t>
      </w:r>
      <w:proofErr w:type="spellStart"/>
      <w:r w:rsidR="00B57CE0" w:rsidRPr="00B57CE0">
        <w:t>називом</w:t>
      </w:r>
      <w:proofErr w:type="spellEnd"/>
      <w:r w:rsidR="00B57CE0" w:rsidRPr="00B57CE0">
        <w:t xml:space="preserve">: </w:t>
      </w:r>
      <w:r w:rsidR="00B57CE0" w:rsidRPr="00B57CE0">
        <w:rPr>
          <w:b/>
          <w:bCs/>
        </w:rPr>
        <w:t>«</w:t>
      </w:r>
      <w:proofErr w:type="spellStart"/>
      <w:r w:rsidR="00B57CE0" w:rsidRPr="00B57CE0">
        <w:rPr>
          <w:b/>
          <w:bCs/>
        </w:rPr>
        <w:t>Истраживање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односа</w:t>
      </w:r>
      <w:proofErr w:type="spellEnd"/>
      <w:r w:rsidR="00B57CE0" w:rsidRPr="00B57CE0">
        <w:rPr>
          <w:b/>
          <w:bCs/>
        </w:rPr>
        <w:t xml:space="preserve"> и </w:t>
      </w:r>
      <w:proofErr w:type="spellStart"/>
      <w:r w:rsidR="00B57CE0" w:rsidRPr="00B57CE0">
        <w:rPr>
          <w:b/>
          <w:bCs/>
        </w:rPr>
        <w:t>сарадње</w:t>
      </w:r>
      <w:proofErr w:type="spellEnd"/>
      <w:r w:rsidR="00B57CE0" w:rsidRPr="00B57CE0">
        <w:rPr>
          <w:b/>
          <w:bCs/>
        </w:rPr>
        <w:t xml:space="preserve"> у </w:t>
      </w:r>
      <w:proofErr w:type="spellStart"/>
      <w:r w:rsidR="00B57CE0" w:rsidRPr="00B57CE0">
        <w:rPr>
          <w:b/>
          <w:bCs/>
        </w:rPr>
        <w:t>каналима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маркетинга</w:t>
      </w:r>
      <w:proofErr w:type="spellEnd"/>
      <w:r w:rsidR="00B57CE0" w:rsidRPr="00B57CE0">
        <w:rPr>
          <w:b/>
          <w:bCs/>
        </w:rPr>
        <w:t xml:space="preserve"> у </w:t>
      </w:r>
      <w:proofErr w:type="spellStart"/>
      <w:r w:rsidR="00B57CE0" w:rsidRPr="00B57CE0">
        <w:rPr>
          <w:b/>
          <w:bCs/>
        </w:rPr>
        <w:t>Републици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Србији</w:t>
      </w:r>
      <w:proofErr w:type="spellEnd"/>
      <w:r w:rsidR="00B57CE0" w:rsidRPr="00B57CE0">
        <w:rPr>
          <w:b/>
          <w:bCs/>
        </w:rPr>
        <w:t>“</w:t>
      </w:r>
      <w:r w:rsidR="00B57CE0" w:rsidRPr="00B57CE0">
        <w:rPr>
          <w:b/>
          <w:bCs/>
          <w:lang w:val="sr-Cyrl-RS"/>
        </w:rPr>
        <w:t xml:space="preserve"> пошто је она</w:t>
      </w:r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полазна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основа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за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израду</w:t>
      </w:r>
      <w:proofErr w:type="spellEnd"/>
      <w:r w:rsidR="00B57CE0" w:rsidRPr="00B57CE0">
        <w:rPr>
          <w:b/>
          <w:bCs/>
        </w:rPr>
        <w:t xml:space="preserve"> </w:t>
      </w:r>
      <w:r w:rsidR="00B57CE0" w:rsidRPr="00B57CE0">
        <w:rPr>
          <w:b/>
          <w:bCs/>
          <w:lang w:val="sr-Cyrl-RS"/>
        </w:rPr>
        <w:t xml:space="preserve">понуде/новог </w:t>
      </w:r>
      <w:proofErr w:type="spellStart"/>
      <w:r w:rsidR="00B57CE0" w:rsidRPr="00B57CE0">
        <w:rPr>
          <w:b/>
          <w:bCs/>
        </w:rPr>
        <w:t>пројекта</w:t>
      </w:r>
      <w:proofErr w:type="spellEnd"/>
      <w:r w:rsidR="00B57CE0" w:rsidRPr="00B57CE0">
        <w:rPr>
          <w:b/>
          <w:bCs/>
        </w:rPr>
        <w:t>.</w:t>
      </w:r>
    </w:p>
    <w:p w:rsidR="00B57CE0" w:rsidRDefault="00B57CE0" w:rsidP="00B57CE0">
      <w:pPr>
        <w:tabs>
          <w:tab w:val="left" w:pos="2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2CBC" w:rsidRPr="007F019E" w:rsidRDefault="00CB2CBC" w:rsidP="007F019E">
      <w:pPr>
        <w:jc w:val="both"/>
        <w:rPr>
          <w:rFonts w:eastAsia="Calibri"/>
          <w:lang w:val="sr-Latn-RS"/>
        </w:rPr>
      </w:pPr>
    </w:p>
    <w:p w:rsidR="00CB2CBC" w:rsidRPr="007F019E" w:rsidRDefault="00CB2CBC" w:rsidP="00CB2CBC">
      <w:pPr>
        <w:tabs>
          <w:tab w:val="center" w:pos="4680"/>
          <w:tab w:val="right" w:pos="9360"/>
        </w:tabs>
        <w:jc w:val="both"/>
        <w:rPr>
          <w:lang w:val="uz-Cyrl-UZ" w:eastAsia="ar-SA"/>
        </w:rPr>
      </w:pPr>
    </w:p>
    <w:p w:rsidR="00B57CE0" w:rsidRPr="00B57CE0" w:rsidRDefault="008C0CF7" w:rsidP="00B57CE0">
      <w:pPr>
        <w:jc w:val="both"/>
        <w:rPr>
          <w:sz w:val="22"/>
          <w:szCs w:val="22"/>
          <w:lang w:val="sr-Cyrl-RS"/>
        </w:rPr>
      </w:pPr>
      <w:r w:rsidRPr="007F019E">
        <w:rPr>
          <w:b/>
          <w:lang w:val="sr-Cyrl-CS"/>
        </w:rPr>
        <w:t>ОДГОВОР 1</w:t>
      </w:r>
      <w:r w:rsidRPr="007F019E">
        <w:rPr>
          <w:lang w:val="sr-Cyrl-CS"/>
        </w:rPr>
        <w:t>:</w:t>
      </w:r>
      <w:r w:rsidR="00D57ECD" w:rsidRPr="007F019E">
        <w:rPr>
          <w:lang w:val="sr-Cyrl-CS"/>
        </w:rPr>
        <w:t xml:space="preserve"> </w:t>
      </w:r>
      <w:r w:rsidR="00B57CE0">
        <w:rPr>
          <w:lang w:val="sr-Cyrl-RS"/>
        </w:rPr>
        <w:t xml:space="preserve">Увид и копирање </w:t>
      </w:r>
      <w:proofErr w:type="spellStart"/>
      <w:r w:rsidR="00B57CE0" w:rsidRPr="00B57CE0">
        <w:t>Студиј</w:t>
      </w:r>
      <w:proofErr w:type="spellEnd"/>
      <w:r w:rsidR="00B57CE0">
        <w:rPr>
          <w:lang w:val="sr-Cyrl-RS"/>
        </w:rPr>
        <w:t>е</w:t>
      </w:r>
      <w:r w:rsidR="00B57CE0" w:rsidRPr="00B57CE0">
        <w:t xml:space="preserve"> </w:t>
      </w:r>
      <w:proofErr w:type="spellStart"/>
      <w:r w:rsidR="00B57CE0" w:rsidRPr="00B57CE0">
        <w:t>усвојен</w:t>
      </w:r>
      <w:proofErr w:type="spellEnd"/>
      <w:r w:rsidR="00B57CE0">
        <w:rPr>
          <w:lang w:val="sr-Cyrl-RS"/>
        </w:rPr>
        <w:t>е</w:t>
      </w:r>
      <w:r w:rsidR="00B57CE0" w:rsidRPr="00B57CE0">
        <w:t xml:space="preserve"> 2010. </w:t>
      </w:r>
      <w:proofErr w:type="spellStart"/>
      <w:r w:rsidR="00B57CE0" w:rsidRPr="00B57CE0">
        <w:t>године</w:t>
      </w:r>
      <w:proofErr w:type="spellEnd"/>
      <w:r w:rsidR="00B57CE0" w:rsidRPr="00B57CE0">
        <w:t xml:space="preserve"> </w:t>
      </w:r>
      <w:proofErr w:type="spellStart"/>
      <w:r w:rsidR="00B57CE0" w:rsidRPr="00B57CE0">
        <w:t>од</w:t>
      </w:r>
      <w:proofErr w:type="spellEnd"/>
      <w:r w:rsidR="00B57CE0" w:rsidRPr="00B57CE0">
        <w:t xml:space="preserve"> </w:t>
      </w:r>
      <w:proofErr w:type="spellStart"/>
      <w:r w:rsidR="00B57CE0" w:rsidRPr="00B57CE0">
        <w:t>стране</w:t>
      </w:r>
      <w:proofErr w:type="spellEnd"/>
      <w:r w:rsidR="00B57CE0" w:rsidRPr="00B57CE0">
        <w:t xml:space="preserve"> </w:t>
      </w:r>
      <w:proofErr w:type="spellStart"/>
      <w:r w:rsidR="00B57CE0" w:rsidRPr="00B57CE0">
        <w:t>Министарства</w:t>
      </w:r>
      <w:proofErr w:type="spellEnd"/>
      <w:r w:rsidR="00B57CE0" w:rsidRPr="00B57CE0">
        <w:t xml:space="preserve"> </w:t>
      </w:r>
      <w:proofErr w:type="spellStart"/>
      <w:r w:rsidR="00B57CE0" w:rsidRPr="00B57CE0">
        <w:t>трговине</w:t>
      </w:r>
      <w:proofErr w:type="spellEnd"/>
      <w:r w:rsidR="00B57CE0" w:rsidRPr="00B57CE0">
        <w:t xml:space="preserve"> и </w:t>
      </w:r>
      <w:proofErr w:type="spellStart"/>
      <w:r w:rsidR="00B57CE0" w:rsidRPr="00B57CE0">
        <w:t>услуга</w:t>
      </w:r>
      <w:proofErr w:type="spellEnd"/>
      <w:r w:rsidR="00B57CE0" w:rsidRPr="00B57CE0">
        <w:t xml:space="preserve"> </w:t>
      </w:r>
      <w:r w:rsidR="00B57CE0" w:rsidRPr="00B57CE0">
        <w:rPr>
          <w:lang w:val="sr-Cyrl-RS"/>
        </w:rPr>
        <w:t xml:space="preserve">- </w:t>
      </w:r>
      <w:proofErr w:type="spellStart"/>
      <w:r w:rsidR="00B57CE0" w:rsidRPr="00B57CE0">
        <w:t>пројек</w:t>
      </w:r>
      <w:proofErr w:type="spellEnd"/>
      <w:r w:rsidR="00B57CE0" w:rsidRPr="00B57CE0">
        <w:rPr>
          <w:lang w:val="sr-Cyrl-RS"/>
        </w:rPr>
        <w:t>а</w:t>
      </w:r>
      <w:r w:rsidR="00B57CE0" w:rsidRPr="00B57CE0">
        <w:t xml:space="preserve">т </w:t>
      </w:r>
      <w:proofErr w:type="spellStart"/>
      <w:r w:rsidR="00B57CE0" w:rsidRPr="00B57CE0">
        <w:t>под</w:t>
      </w:r>
      <w:proofErr w:type="spellEnd"/>
      <w:r w:rsidR="00B57CE0" w:rsidRPr="00B57CE0">
        <w:t xml:space="preserve"> </w:t>
      </w:r>
      <w:proofErr w:type="spellStart"/>
      <w:r w:rsidR="00B57CE0" w:rsidRPr="00B57CE0">
        <w:t>називом</w:t>
      </w:r>
      <w:proofErr w:type="spellEnd"/>
      <w:r w:rsidR="00B57CE0" w:rsidRPr="00B57CE0">
        <w:t xml:space="preserve">: </w:t>
      </w:r>
      <w:r w:rsidR="00B57CE0" w:rsidRPr="00B57CE0">
        <w:rPr>
          <w:b/>
          <w:bCs/>
        </w:rPr>
        <w:t>«</w:t>
      </w:r>
      <w:proofErr w:type="spellStart"/>
      <w:r w:rsidR="00B57CE0" w:rsidRPr="00B57CE0">
        <w:rPr>
          <w:b/>
          <w:bCs/>
        </w:rPr>
        <w:t>Истраживање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односа</w:t>
      </w:r>
      <w:proofErr w:type="spellEnd"/>
      <w:r w:rsidR="00B57CE0" w:rsidRPr="00B57CE0">
        <w:rPr>
          <w:b/>
          <w:bCs/>
        </w:rPr>
        <w:t xml:space="preserve"> и </w:t>
      </w:r>
      <w:proofErr w:type="spellStart"/>
      <w:r w:rsidR="00B57CE0" w:rsidRPr="00B57CE0">
        <w:rPr>
          <w:b/>
          <w:bCs/>
        </w:rPr>
        <w:t>сарадње</w:t>
      </w:r>
      <w:proofErr w:type="spellEnd"/>
      <w:r w:rsidR="00B57CE0" w:rsidRPr="00B57CE0">
        <w:rPr>
          <w:b/>
          <w:bCs/>
        </w:rPr>
        <w:t xml:space="preserve"> у </w:t>
      </w:r>
      <w:proofErr w:type="spellStart"/>
      <w:r w:rsidR="00B57CE0" w:rsidRPr="00B57CE0">
        <w:rPr>
          <w:b/>
          <w:bCs/>
        </w:rPr>
        <w:t>каналима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маркетинга</w:t>
      </w:r>
      <w:proofErr w:type="spellEnd"/>
      <w:r w:rsidR="00B57CE0" w:rsidRPr="00B57CE0">
        <w:rPr>
          <w:b/>
          <w:bCs/>
        </w:rPr>
        <w:t xml:space="preserve"> у </w:t>
      </w:r>
      <w:proofErr w:type="spellStart"/>
      <w:r w:rsidR="00B57CE0" w:rsidRPr="00B57CE0">
        <w:rPr>
          <w:b/>
          <w:bCs/>
        </w:rPr>
        <w:t>Републици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Србији</w:t>
      </w:r>
      <w:proofErr w:type="spellEnd"/>
      <w:r w:rsidR="00B57CE0" w:rsidRPr="00B57CE0">
        <w:rPr>
          <w:b/>
          <w:bCs/>
        </w:rPr>
        <w:t>“</w:t>
      </w:r>
      <w:r w:rsidR="00B57CE0" w:rsidRPr="00B57CE0">
        <w:rPr>
          <w:b/>
          <w:bCs/>
          <w:lang w:val="sr-Cyrl-RS"/>
        </w:rPr>
        <w:t xml:space="preserve"> пошто је она</w:t>
      </w:r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полазна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основа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за</w:t>
      </w:r>
      <w:proofErr w:type="spellEnd"/>
      <w:r w:rsidR="00B57CE0" w:rsidRPr="00B57CE0">
        <w:rPr>
          <w:b/>
          <w:bCs/>
        </w:rPr>
        <w:t xml:space="preserve"> </w:t>
      </w:r>
      <w:proofErr w:type="spellStart"/>
      <w:r w:rsidR="00B57CE0" w:rsidRPr="00B57CE0">
        <w:rPr>
          <w:b/>
          <w:bCs/>
        </w:rPr>
        <w:t>израду</w:t>
      </w:r>
      <w:proofErr w:type="spellEnd"/>
      <w:r w:rsidR="00B57CE0" w:rsidRPr="00B57CE0">
        <w:rPr>
          <w:b/>
          <w:bCs/>
        </w:rPr>
        <w:t xml:space="preserve"> </w:t>
      </w:r>
      <w:r w:rsidR="00B57CE0" w:rsidRPr="00B57CE0">
        <w:rPr>
          <w:b/>
          <w:bCs/>
          <w:lang w:val="sr-Cyrl-RS"/>
        </w:rPr>
        <w:t xml:space="preserve">понуде/новог </w:t>
      </w:r>
      <w:proofErr w:type="spellStart"/>
      <w:r w:rsidR="00B57CE0">
        <w:rPr>
          <w:b/>
          <w:bCs/>
        </w:rPr>
        <w:t>пројекта</w:t>
      </w:r>
      <w:proofErr w:type="spellEnd"/>
      <w:r w:rsidR="00B57CE0">
        <w:rPr>
          <w:b/>
          <w:bCs/>
        </w:rPr>
        <w:t xml:space="preserve"> </w:t>
      </w:r>
      <w:proofErr w:type="spellStart"/>
      <w:r w:rsidR="00B57CE0" w:rsidRPr="00B57CE0">
        <w:rPr>
          <w:bCs/>
        </w:rPr>
        <w:t>можете</w:t>
      </w:r>
      <w:proofErr w:type="spellEnd"/>
      <w:r w:rsidR="00B57CE0" w:rsidRPr="00B57CE0">
        <w:rPr>
          <w:bCs/>
        </w:rPr>
        <w:t xml:space="preserve"> </w:t>
      </w:r>
      <w:r w:rsidR="00B57CE0">
        <w:rPr>
          <w:bCs/>
          <w:lang w:val="sr-Cyrl-RS"/>
        </w:rPr>
        <w:t xml:space="preserve">остварити у просторијама Министарства трговине, туризма и телекомуникација, Немањина 26, Београд, </w:t>
      </w:r>
      <w:r w:rsidR="00B57CE0">
        <w:rPr>
          <w:bCs/>
        </w:rPr>
        <w:t>III</w:t>
      </w:r>
      <w:r w:rsidR="00B57CE0">
        <w:rPr>
          <w:bCs/>
          <w:lang w:val="sr-Cyrl-RS"/>
        </w:rPr>
        <w:t xml:space="preserve"> спрат, Анекс а, канцеларија број 2, контакт телефон: 011/3620-385</w:t>
      </w:r>
    </w:p>
    <w:p w:rsidR="008C0CF7" w:rsidRPr="00B57CE0" w:rsidRDefault="008C0CF7" w:rsidP="00B57CE0">
      <w:pPr>
        <w:pStyle w:val="Standard"/>
        <w:jc w:val="both"/>
        <w:rPr>
          <w:b/>
          <w:lang w:val="sr-Cyrl-RS"/>
        </w:rPr>
      </w:pPr>
    </w:p>
    <w:p w:rsidR="00A83ABE" w:rsidRPr="007F019E" w:rsidRDefault="00A83ABE" w:rsidP="007F019E">
      <w:pPr>
        <w:jc w:val="both"/>
      </w:pPr>
    </w:p>
    <w:sectPr w:rsidR="00A83ABE" w:rsidRPr="007F01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BC0"/>
    <w:multiLevelType w:val="hybridMultilevel"/>
    <w:tmpl w:val="53F0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3A1"/>
    <w:multiLevelType w:val="hybridMultilevel"/>
    <w:tmpl w:val="A5566B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21CDA"/>
    <w:multiLevelType w:val="hybridMultilevel"/>
    <w:tmpl w:val="5218DDCC"/>
    <w:lvl w:ilvl="0" w:tplc="21806C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0E"/>
    <w:rsid w:val="001B51CF"/>
    <w:rsid w:val="00207E0E"/>
    <w:rsid w:val="002D3C17"/>
    <w:rsid w:val="00754893"/>
    <w:rsid w:val="00767451"/>
    <w:rsid w:val="007F019E"/>
    <w:rsid w:val="008C0CF7"/>
    <w:rsid w:val="008C5828"/>
    <w:rsid w:val="009947FD"/>
    <w:rsid w:val="00A21F01"/>
    <w:rsid w:val="00A83ABE"/>
    <w:rsid w:val="00AB065D"/>
    <w:rsid w:val="00AE4C97"/>
    <w:rsid w:val="00B57CE0"/>
    <w:rsid w:val="00CB2CBC"/>
    <w:rsid w:val="00CC1CE1"/>
    <w:rsid w:val="00CD68E1"/>
    <w:rsid w:val="00D57ECD"/>
    <w:rsid w:val="00DE1921"/>
    <w:rsid w:val="00E80D50"/>
    <w:rsid w:val="00F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159A-12B1-4BC1-A929-C852BC7F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  <w:style w:type="paragraph" w:customStyle="1" w:styleId="Standard">
    <w:name w:val="Standard"/>
    <w:rsid w:val="008C0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Korisnik</cp:lastModifiedBy>
  <cp:revision>2</cp:revision>
  <dcterms:created xsi:type="dcterms:W3CDTF">2017-06-08T09:28:00Z</dcterms:created>
  <dcterms:modified xsi:type="dcterms:W3CDTF">2017-06-08T09:28:00Z</dcterms:modified>
</cp:coreProperties>
</file>